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135058">
        <w:t>…..</w:t>
      </w:r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135058">
      <w:pPr>
        <w:tabs>
          <w:tab w:val="left" w:pos="9072"/>
        </w:tabs>
        <w:spacing w:before="240"/>
        <w:rPr>
          <w:i/>
          <w:vertAlign w:val="superscript"/>
        </w:rPr>
      </w:pPr>
      <w:r>
        <w:t xml:space="preserve">w wyborach </w:t>
      </w:r>
      <w:r w:rsidR="002C315A">
        <w:t>przedterminowych w</w:t>
      </w:r>
      <w:r w:rsidR="00135058">
        <w:t xml:space="preserve">ójta </w:t>
      </w:r>
      <w:r w:rsidR="002C315A">
        <w:t>g</w:t>
      </w:r>
      <w:bookmarkStart w:id="0" w:name="_GoBack"/>
      <w:bookmarkEnd w:id="0"/>
      <w:r w:rsidR="00135058">
        <w:t>miny Szulborze Wielkie, zarządzonych na dzień 15 maja 2022 r.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Default="00135058" w:rsidP="00B85FCD">
      <w:pPr>
        <w:ind w:left="5670" w:right="49"/>
        <w:jc w:val="center"/>
        <w:rPr>
          <w:i/>
          <w:vertAlign w:val="superscript"/>
        </w:rPr>
      </w:pPr>
    </w:p>
    <w:p w:rsidR="00135058" w:rsidRPr="00A24D53" w:rsidRDefault="00135058" w:rsidP="00135058">
      <w:pPr>
        <w:pStyle w:val="Tekstprzypisudolnego"/>
        <w:jc w:val="both"/>
        <w:rPr>
          <w:sz w:val="22"/>
          <w:szCs w:val="22"/>
        </w:rPr>
      </w:pPr>
    </w:p>
    <w:p w:rsidR="00135058" w:rsidRPr="00135058" w:rsidRDefault="00135058" w:rsidP="00135058">
      <w:pPr>
        <w:ind w:right="49"/>
        <w:rPr>
          <w:vertAlign w:val="superscript"/>
        </w:rPr>
      </w:pPr>
    </w:p>
    <w:sectPr w:rsidR="00135058" w:rsidRPr="00135058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DE" w:rsidRDefault="003623DE" w:rsidP="008C0816">
      <w:r>
        <w:separator/>
      </w:r>
    </w:p>
  </w:endnote>
  <w:endnote w:type="continuationSeparator" w:id="0">
    <w:p w:rsidR="003623DE" w:rsidRDefault="003623DE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DE" w:rsidRDefault="003623DE" w:rsidP="008C0816">
      <w:r>
        <w:separator/>
      </w:r>
    </w:p>
  </w:footnote>
  <w:footnote w:type="continuationSeparator" w:id="0">
    <w:p w:rsidR="003623DE" w:rsidRDefault="003623DE" w:rsidP="008C0816">
      <w:r>
        <w:continuationSeparator/>
      </w:r>
    </w:p>
  </w:footnote>
  <w:footnote w:id="1">
    <w:p w:rsidR="00135058" w:rsidRPr="00A24D53" w:rsidRDefault="00135058" w:rsidP="00135058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zaświadczenie należy okazać właściwej komisji wyborczej łącznie z kopią udzielonego upoważnienia.</w:t>
      </w:r>
    </w:p>
    <w:p w:rsidR="00135058" w:rsidRPr="009522B3" w:rsidRDefault="00135058" w:rsidP="00135058">
      <w:pPr>
        <w:pStyle w:val="Tekstprzypisudolnego"/>
        <w:ind w:left="284" w:hanging="284"/>
        <w:jc w:val="both"/>
      </w:pPr>
    </w:p>
    <w:p w:rsidR="009522B3" w:rsidRPr="00A24D53" w:rsidRDefault="009522B3" w:rsidP="00135058">
      <w:pPr>
        <w:pStyle w:val="Tekstprzypisudolnego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35058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C315A"/>
    <w:rsid w:val="002D0A41"/>
    <w:rsid w:val="002E5644"/>
    <w:rsid w:val="002F1B0B"/>
    <w:rsid w:val="00303518"/>
    <w:rsid w:val="00311A2B"/>
    <w:rsid w:val="00317A12"/>
    <w:rsid w:val="00322751"/>
    <w:rsid w:val="00324BBC"/>
    <w:rsid w:val="00337126"/>
    <w:rsid w:val="003400AC"/>
    <w:rsid w:val="003533E4"/>
    <w:rsid w:val="00356624"/>
    <w:rsid w:val="003623DE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6B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D134C"/>
    <w:rsid w:val="007D5A23"/>
    <w:rsid w:val="00832C96"/>
    <w:rsid w:val="0083392F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738BC"/>
    <w:rsid w:val="00981A41"/>
    <w:rsid w:val="00987081"/>
    <w:rsid w:val="009B3DC4"/>
    <w:rsid w:val="009C6539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33232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D3BE4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773429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9347-EA8D-4E9E-900C-8771D32C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Krzysztof Garbulewski</cp:lastModifiedBy>
  <cp:revision>4</cp:revision>
  <cp:lastPrinted>2018-07-30T11:51:00Z</cp:lastPrinted>
  <dcterms:created xsi:type="dcterms:W3CDTF">2021-03-04T10:45:00Z</dcterms:created>
  <dcterms:modified xsi:type="dcterms:W3CDTF">2022-03-17T10:32:00Z</dcterms:modified>
</cp:coreProperties>
</file>